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B982E" w14:textId="5F3B5F9D" w:rsidR="00100B9A" w:rsidRPr="0055398C" w:rsidRDefault="00100B9A" w:rsidP="00100B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Лабараторна робота №</w:t>
      </w:r>
      <w:r w:rsidR="007B0D58">
        <w:rPr>
          <w:rFonts w:ascii="Times New Roman" w:hAnsi="Times New Roman" w:cs="Times New Roman"/>
          <w:sz w:val="28"/>
          <w:szCs w:val="28"/>
        </w:rPr>
        <w:t>5</w:t>
      </w:r>
    </w:p>
    <w:p w14:paraId="6D75F316" w14:textId="50E9DEB9" w:rsidR="00673942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студента групи КІ-21</w:t>
      </w:r>
    </w:p>
    <w:p w14:paraId="5148B159" w14:textId="04B85D93" w:rsidR="00100B9A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Кримінського Андрія</w:t>
      </w:r>
    </w:p>
    <w:p w14:paraId="11366109" w14:textId="46255A5C" w:rsidR="00F31C61" w:rsidRDefault="00100B9A" w:rsidP="00F31C6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Тема </w:t>
      </w:r>
      <w:r>
        <w:rPr>
          <w:rFonts w:ascii="Times New Roman" w:hAnsi="Times New Roman" w:cs="Times New Roman"/>
          <w:sz w:val="28"/>
          <w:szCs w:val="28"/>
        </w:rPr>
        <w:t>“</w:t>
      </w:r>
      <w:r w:rsidR="007B0D58">
        <w:rPr>
          <w:rFonts w:ascii="Times New Roman" w:hAnsi="Times New Roman" w:cs="Times New Roman"/>
          <w:sz w:val="28"/>
          <w:szCs w:val="28"/>
          <w:lang w:val="uk-UA"/>
        </w:rPr>
        <w:t>Відображення документа на багатьох пристроях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064169D" w14:textId="1E694012" w:rsidR="00B1510F" w:rsidRPr="007B0D58" w:rsidRDefault="00F31C61" w:rsidP="00B151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Мета роботи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B1510F" w:rsidRPr="00B1510F">
        <w:t xml:space="preserve"> </w:t>
      </w:r>
      <w:r w:rsidR="007B0D58">
        <w:rPr>
          <w:rFonts w:ascii="Times New Roman" w:hAnsi="Times New Roman" w:cs="Times New Roman"/>
          <w:sz w:val="28"/>
          <w:szCs w:val="28"/>
          <w:lang w:val="uk-UA"/>
        </w:rPr>
        <w:t xml:space="preserve">Дослідити проблеми відображення </w:t>
      </w:r>
      <w:r w:rsidR="007B0D58">
        <w:rPr>
          <w:rFonts w:ascii="Times New Roman" w:hAnsi="Times New Roman" w:cs="Times New Roman"/>
          <w:sz w:val="28"/>
          <w:szCs w:val="28"/>
        </w:rPr>
        <w:t>web-</w:t>
      </w:r>
      <w:r w:rsidR="007B0D58">
        <w:rPr>
          <w:rFonts w:ascii="Times New Roman" w:hAnsi="Times New Roman" w:cs="Times New Roman"/>
          <w:sz w:val="28"/>
          <w:szCs w:val="28"/>
          <w:lang w:val="uk-UA"/>
        </w:rPr>
        <w:t>сторінок на різних пристроях та вивчити способи їх усунення</w:t>
      </w:r>
      <w:r w:rsidR="007B0D58">
        <w:rPr>
          <w:rFonts w:ascii="Times New Roman" w:hAnsi="Times New Roman" w:cs="Times New Roman"/>
          <w:sz w:val="28"/>
          <w:szCs w:val="28"/>
        </w:rPr>
        <w:t>.</w:t>
      </w:r>
    </w:p>
    <w:p w14:paraId="348E940C" w14:textId="57876615" w:rsidR="00F31C61" w:rsidRDefault="00F31C61" w:rsidP="00B1510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на лабараторну роботу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A6BC7B4" w14:textId="77777777" w:rsidR="007B0D58" w:rsidRP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B0D58">
        <w:rPr>
          <w:rFonts w:ascii="Times New Roman" w:hAnsi="Times New Roman" w:cs="Times New Roman"/>
          <w:sz w:val="28"/>
          <w:szCs w:val="28"/>
          <w:lang w:val="uk-UA"/>
        </w:rPr>
        <w:t>5.3.1 Ознайомитися з теоретичними відомостями, необхід-</w:t>
      </w:r>
    </w:p>
    <w:p w14:paraId="23D91EAE" w14:textId="77777777" w:rsidR="007B0D58" w:rsidRP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B0D58">
        <w:rPr>
          <w:rFonts w:ascii="Times New Roman" w:hAnsi="Times New Roman" w:cs="Times New Roman"/>
          <w:sz w:val="28"/>
          <w:szCs w:val="28"/>
          <w:lang w:val="uk-UA"/>
        </w:rPr>
        <w:t>ними для виконання роботи.</w:t>
      </w:r>
    </w:p>
    <w:p w14:paraId="5B7ACE54" w14:textId="77777777" w:rsidR="007B0D58" w:rsidRP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B0D58">
        <w:rPr>
          <w:rFonts w:ascii="Times New Roman" w:hAnsi="Times New Roman" w:cs="Times New Roman"/>
          <w:sz w:val="28"/>
          <w:szCs w:val="28"/>
          <w:lang w:val="uk-UA"/>
        </w:rPr>
        <w:t>5.3.2 Змінити стилі сторінок, розроблених в лабораторній</w:t>
      </w:r>
    </w:p>
    <w:p w14:paraId="114A538C" w14:textId="77777777" w:rsidR="007B0D58" w:rsidRP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B0D58">
        <w:rPr>
          <w:rFonts w:ascii="Times New Roman" w:hAnsi="Times New Roman" w:cs="Times New Roman"/>
          <w:sz w:val="28"/>
          <w:szCs w:val="28"/>
          <w:lang w:val="uk-UA"/>
        </w:rPr>
        <w:t>роботі №4 таким чином, щоб вони стали зручними для викорис-</w:t>
      </w:r>
    </w:p>
    <w:p w14:paraId="6B73CBF7" w14:textId="77777777" w:rsidR="007B0D58" w:rsidRP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B0D58">
        <w:rPr>
          <w:rFonts w:ascii="Times New Roman" w:hAnsi="Times New Roman" w:cs="Times New Roman"/>
          <w:sz w:val="28"/>
          <w:szCs w:val="28"/>
          <w:lang w:val="uk-UA"/>
        </w:rPr>
        <w:t>тання на пристроях з розмірами екрану від 320px до 1920px. Для</w:t>
      </w:r>
    </w:p>
    <w:p w14:paraId="5464C614" w14:textId="77777777" w:rsidR="007B0D58" w:rsidRP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B0D58">
        <w:rPr>
          <w:rFonts w:ascii="Times New Roman" w:hAnsi="Times New Roman" w:cs="Times New Roman"/>
          <w:sz w:val="28"/>
          <w:szCs w:val="28"/>
          <w:lang w:val="uk-UA"/>
        </w:rPr>
        <w:t>перевірки відображення можна використовувати вбудований</w:t>
      </w:r>
    </w:p>
    <w:p w14:paraId="390FD724" w14:textId="77777777" w:rsidR="007B0D58" w:rsidRP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B0D58">
        <w:rPr>
          <w:rFonts w:ascii="Times New Roman" w:hAnsi="Times New Roman" w:cs="Times New Roman"/>
          <w:sz w:val="28"/>
          <w:szCs w:val="28"/>
          <w:lang w:val="uk-UA"/>
        </w:rPr>
        <w:t>емулятор інспектора коду Google Chrome.</w:t>
      </w:r>
    </w:p>
    <w:p w14:paraId="2FBD4CCE" w14:textId="77777777" w:rsidR="007B0D58" w:rsidRP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B0D58">
        <w:rPr>
          <w:rFonts w:ascii="Times New Roman" w:hAnsi="Times New Roman" w:cs="Times New Roman"/>
          <w:sz w:val="28"/>
          <w:szCs w:val="28"/>
          <w:lang w:val="uk-UA"/>
        </w:rPr>
        <w:t>4.3.3 Оформити звіт з роботи.</w:t>
      </w:r>
    </w:p>
    <w:p w14:paraId="12A5C1B5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B0D58">
        <w:rPr>
          <w:rFonts w:ascii="Times New Roman" w:hAnsi="Times New Roman" w:cs="Times New Roman"/>
          <w:sz w:val="28"/>
          <w:szCs w:val="28"/>
          <w:lang w:val="uk-UA"/>
        </w:rPr>
        <w:t>4.3.4 Відповісти на контрольні питання.</w:t>
      </w:r>
    </w:p>
    <w:p w14:paraId="68830AEF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C03BD02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B5B4D82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82E998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0285380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7AC3BFD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4BDEACE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E4DF877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68A4EB2" w14:textId="77777777" w:rsidR="007B0D58" w:rsidRDefault="007B0D58" w:rsidP="007B0D5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1D07D0" w14:textId="2041C75F" w:rsidR="009559B1" w:rsidRPr="005A170E" w:rsidRDefault="009559B1" w:rsidP="007B0D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Результат</w:t>
      </w:r>
      <w:r w:rsidR="005A170E">
        <w:rPr>
          <w:rFonts w:ascii="Times New Roman" w:hAnsi="Times New Roman" w:cs="Times New Roman"/>
          <w:sz w:val="28"/>
          <w:szCs w:val="28"/>
        </w:rPr>
        <w:t>:</w:t>
      </w:r>
    </w:p>
    <w:p w14:paraId="51616949" w14:textId="2DDD8BC6" w:rsidR="00387B5E" w:rsidRPr="0055398C" w:rsidRDefault="007B0D58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B199E" wp14:editId="763D6F23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3079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772542D6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73EF18AA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2159FEB4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00228B3F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093C7AFE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725C5572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49ACBCF6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7E66D4B1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2CEAF0BE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609925C3" w14:textId="77777777" w:rsidR="00897053" w:rsidRDefault="00897053" w:rsidP="00F31C61">
      <w:pPr>
        <w:rPr>
          <w:rFonts w:ascii="Times New Roman" w:hAnsi="Times New Roman" w:cs="Times New Roman"/>
          <w:sz w:val="28"/>
          <w:szCs w:val="28"/>
        </w:rPr>
      </w:pPr>
    </w:p>
    <w:p w14:paraId="1A91FFE0" w14:textId="724ECDDA" w:rsidR="009559B1" w:rsidRDefault="009559B1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AA58860" w14:textId="2F03D87D" w:rsidR="005A170E" w:rsidRDefault="00C569E4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Index.html:</w:t>
      </w:r>
    </w:p>
    <w:p w14:paraId="09B21566" w14:textId="65B24220" w:rsidR="007B0D58" w:rsidRDefault="007B0D58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6229606" wp14:editId="0179A87B">
            <wp:extent cx="3124200" cy="8221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3F7C" w14:textId="336CD1C9" w:rsidR="007B0D58" w:rsidRDefault="007B0D58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Styles.css:</w:t>
      </w:r>
    </w:p>
    <w:p w14:paraId="7FF53EFD" w14:textId="672F2B3B" w:rsidR="007B0D58" w:rsidRPr="007B0D58" w:rsidRDefault="007B0D58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16FB9" wp14:editId="409078DE">
            <wp:extent cx="3718873" cy="784529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212" cy="786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48D7" w14:textId="191CDA60" w:rsidR="00387B5E" w:rsidRPr="007B0D58" w:rsidRDefault="009559B1" w:rsidP="0055398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Висновки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F563C5" w:rsidRPr="00F563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B0D58">
        <w:rPr>
          <w:rFonts w:ascii="Times New Roman" w:hAnsi="Times New Roman" w:cs="Times New Roman"/>
          <w:sz w:val="28"/>
          <w:szCs w:val="28"/>
          <w:lang w:val="uk-UA"/>
        </w:rPr>
        <w:t>Дослід</w:t>
      </w:r>
      <w:r w:rsidR="007B0D58">
        <w:rPr>
          <w:rFonts w:ascii="Times New Roman" w:hAnsi="Times New Roman" w:cs="Times New Roman"/>
          <w:sz w:val="28"/>
          <w:szCs w:val="28"/>
          <w:lang w:val="uk-UA"/>
        </w:rPr>
        <w:t>ив</w:t>
      </w:r>
      <w:r w:rsidR="007B0D58">
        <w:rPr>
          <w:rFonts w:ascii="Times New Roman" w:hAnsi="Times New Roman" w:cs="Times New Roman"/>
          <w:sz w:val="28"/>
          <w:szCs w:val="28"/>
          <w:lang w:val="uk-UA"/>
        </w:rPr>
        <w:t xml:space="preserve"> проблеми відображення </w:t>
      </w:r>
      <w:r w:rsidR="007B0D58">
        <w:rPr>
          <w:rFonts w:ascii="Times New Roman" w:hAnsi="Times New Roman" w:cs="Times New Roman"/>
          <w:sz w:val="28"/>
          <w:szCs w:val="28"/>
        </w:rPr>
        <w:t>web-</w:t>
      </w:r>
      <w:r w:rsidR="007B0D58">
        <w:rPr>
          <w:rFonts w:ascii="Times New Roman" w:hAnsi="Times New Roman" w:cs="Times New Roman"/>
          <w:sz w:val="28"/>
          <w:szCs w:val="28"/>
          <w:lang w:val="uk-UA"/>
        </w:rPr>
        <w:t>сторінок на різних пристроях та вивчи</w:t>
      </w:r>
      <w:r w:rsidR="007B0D58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7B0D58">
        <w:rPr>
          <w:rFonts w:ascii="Times New Roman" w:hAnsi="Times New Roman" w:cs="Times New Roman"/>
          <w:sz w:val="28"/>
          <w:szCs w:val="28"/>
          <w:lang w:val="uk-UA"/>
        </w:rPr>
        <w:t xml:space="preserve"> способи їх усунення</w:t>
      </w:r>
      <w:r w:rsidR="007B0D58">
        <w:rPr>
          <w:rFonts w:ascii="Times New Roman" w:hAnsi="Times New Roman" w:cs="Times New Roman"/>
          <w:sz w:val="28"/>
          <w:szCs w:val="28"/>
        </w:rPr>
        <w:t>.</w:t>
      </w:r>
    </w:p>
    <w:p w14:paraId="070D88F0" w14:textId="77777777" w:rsidR="00FE53A4" w:rsidRPr="00FE53A4" w:rsidRDefault="00FE53A4" w:rsidP="00FE53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5.5.8.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Яка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область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застосування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коментарів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з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умовами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2D4B24A6" w14:textId="77777777" w:rsidR="00FE53A4" w:rsidRPr="00FE53A4" w:rsidRDefault="00FE53A4" w:rsidP="00FE53A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Коментарі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з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умовами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(Conditional Comments)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використовувалися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в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веб-розробці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для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різного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відображення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вмісту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або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стилів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залежно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від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версії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браузера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Internet Explorer.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Вони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дозволяли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додавати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специфічний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код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для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різних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версій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IE,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щоб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компенсувати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відмінності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в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обробці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HTML і CSS.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Хоча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зараз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ця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практика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вийшла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з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ужитку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через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відмову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від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підтримки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Internet Explorer,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умовні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коментарі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все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ще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можуть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зустрічатися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в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старих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проектах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або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при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роботі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спадковими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системами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6C9B664" w14:textId="77777777" w:rsidR="00FE53A4" w:rsidRPr="00FE53A4" w:rsidRDefault="00FE53A4" w:rsidP="00FE53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5.5.9.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Що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таке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роздільна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здатність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екрана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7366FC1B" w14:textId="77777777" w:rsidR="00FE53A4" w:rsidRPr="00FE53A4" w:rsidRDefault="00FE53A4" w:rsidP="00FE53A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Роздільна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здатність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екрана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—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це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характеристика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дисплея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яка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визначає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кількість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пікселів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горизонталі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та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вертикалі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що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формують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зображення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екрані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Вона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вимірюється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у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форматі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"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ширина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x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висота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>" (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наприклад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1920x1080) і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визначає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рівень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деталізації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зображення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Чим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більше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пікселів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тим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чіткішим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і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якіснішим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буде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зображення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що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особливо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важливо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для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великих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дисплеїв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і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високоякісних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зображень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0E29995" w14:textId="77777777" w:rsidR="00FE53A4" w:rsidRPr="00FE53A4" w:rsidRDefault="00FE53A4" w:rsidP="00FE53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5.5.10.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Для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чого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використовують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мета-тег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viewport?</w:t>
      </w:r>
    </w:p>
    <w:p w14:paraId="202ADA0C" w14:textId="77777777" w:rsidR="00FE53A4" w:rsidRPr="00FE53A4" w:rsidRDefault="00FE53A4" w:rsidP="00FE53A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Мета-тег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&lt;meta name="viewport"&gt;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використовується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для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керування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тим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як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веб-сторінка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відображається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мобільних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пристроях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і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екранах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різного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розміру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Він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дозволяє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розробникам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встановлювати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масштабування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сторінки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ширину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вікна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перегляду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і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робити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адаптивний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дизайн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який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коректно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виглядатиме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на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екранах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різної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роздільної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здатності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Наприклад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атрибути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width=device-width і initial-scale=1.0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забезпечують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що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сторінка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підлаштовуватиметься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під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ширину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пристрою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та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матиме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початковий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E53A4">
        <w:rPr>
          <w:rFonts w:ascii="Times New Roman" w:hAnsi="Times New Roman" w:cs="Times New Roman"/>
          <w:b/>
          <w:bCs/>
          <w:sz w:val="28"/>
          <w:szCs w:val="28"/>
        </w:rPr>
        <w:t>масштаб</w:t>
      </w:r>
      <w:proofErr w:type="spellEnd"/>
      <w:r w:rsidRPr="00FE53A4">
        <w:rPr>
          <w:rFonts w:ascii="Times New Roman" w:hAnsi="Times New Roman" w:cs="Times New Roman"/>
          <w:b/>
          <w:bCs/>
          <w:sz w:val="28"/>
          <w:szCs w:val="28"/>
        </w:rPr>
        <w:t xml:space="preserve"> 1:1.</w:t>
      </w:r>
    </w:p>
    <w:p w14:paraId="718C77DC" w14:textId="0968033A" w:rsidR="00387B5E" w:rsidRPr="00387B5E" w:rsidRDefault="00387B5E" w:rsidP="00387B5E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ECFADE3" w14:textId="417DA3B6" w:rsidR="00F563C5" w:rsidRPr="00F563C5" w:rsidRDefault="00F563C5" w:rsidP="00387B5E">
      <w:pPr>
        <w:rPr>
          <w:rFonts w:ascii="Times New Roman" w:hAnsi="Times New Roman" w:cs="Times New Roman"/>
          <w:sz w:val="28"/>
          <w:szCs w:val="28"/>
        </w:rPr>
      </w:pPr>
    </w:p>
    <w:p w14:paraId="3702579B" w14:textId="3A7B16A2" w:rsidR="005A170E" w:rsidRPr="005A170E" w:rsidRDefault="005A170E" w:rsidP="00F31C61">
      <w:pPr>
        <w:rPr>
          <w:rFonts w:ascii="Times New Roman" w:hAnsi="Times New Roman" w:cs="Times New Roman"/>
          <w:sz w:val="28"/>
          <w:szCs w:val="28"/>
          <w:lang w:val="uk-UA"/>
        </w:rPr>
      </w:pPr>
    </w:p>
    <w:sectPr w:rsidR="005A170E" w:rsidRPr="005A1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0D85"/>
    <w:multiLevelType w:val="multilevel"/>
    <w:tmpl w:val="9910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A1E63"/>
    <w:multiLevelType w:val="multilevel"/>
    <w:tmpl w:val="F5DC8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D5142D"/>
    <w:multiLevelType w:val="multilevel"/>
    <w:tmpl w:val="85A4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52403"/>
    <w:multiLevelType w:val="multilevel"/>
    <w:tmpl w:val="9CCCB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A2F80"/>
    <w:multiLevelType w:val="multilevel"/>
    <w:tmpl w:val="00D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000978"/>
    <w:multiLevelType w:val="multilevel"/>
    <w:tmpl w:val="D376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B57786"/>
    <w:multiLevelType w:val="multilevel"/>
    <w:tmpl w:val="2384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952ACD"/>
    <w:multiLevelType w:val="multilevel"/>
    <w:tmpl w:val="4E02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6D47EC"/>
    <w:multiLevelType w:val="multilevel"/>
    <w:tmpl w:val="E7E60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6A0EA6"/>
    <w:multiLevelType w:val="multilevel"/>
    <w:tmpl w:val="4B0A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056553">
    <w:abstractNumId w:val="5"/>
  </w:num>
  <w:num w:numId="2" w16cid:durableId="1730686343">
    <w:abstractNumId w:val="7"/>
  </w:num>
  <w:num w:numId="3" w16cid:durableId="1351567096">
    <w:abstractNumId w:val="9"/>
  </w:num>
  <w:num w:numId="4" w16cid:durableId="146634352">
    <w:abstractNumId w:val="3"/>
  </w:num>
  <w:num w:numId="5" w16cid:durableId="1265112761">
    <w:abstractNumId w:val="0"/>
  </w:num>
  <w:num w:numId="6" w16cid:durableId="355542361">
    <w:abstractNumId w:val="6"/>
  </w:num>
  <w:num w:numId="7" w16cid:durableId="1194346373">
    <w:abstractNumId w:val="2"/>
  </w:num>
  <w:num w:numId="8" w16cid:durableId="328362714">
    <w:abstractNumId w:val="4"/>
  </w:num>
  <w:num w:numId="9" w16cid:durableId="1345087724">
    <w:abstractNumId w:val="8"/>
  </w:num>
  <w:num w:numId="10" w16cid:durableId="58213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B9A"/>
    <w:rsid w:val="00093FD8"/>
    <w:rsid w:val="00100B9A"/>
    <w:rsid w:val="00203E8A"/>
    <w:rsid w:val="00387B5E"/>
    <w:rsid w:val="0040649A"/>
    <w:rsid w:val="0055398C"/>
    <w:rsid w:val="005A170E"/>
    <w:rsid w:val="00667E43"/>
    <w:rsid w:val="00673942"/>
    <w:rsid w:val="0068421B"/>
    <w:rsid w:val="007B0D58"/>
    <w:rsid w:val="00897053"/>
    <w:rsid w:val="008D0BBF"/>
    <w:rsid w:val="009559B1"/>
    <w:rsid w:val="009D3947"/>
    <w:rsid w:val="009F4449"/>
    <w:rsid w:val="00A56869"/>
    <w:rsid w:val="00A81399"/>
    <w:rsid w:val="00AC7C87"/>
    <w:rsid w:val="00B1510F"/>
    <w:rsid w:val="00BD0D5D"/>
    <w:rsid w:val="00C569E4"/>
    <w:rsid w:val="00D0383D"/>
    <w:rsid w:val="00D7341B"/>
    <w:rsid w:val="00F31C61"/>
    <w:rsid w:val="00F563C5"/>
    <w:rsid w:val="00F97044"/>
    <w:rsid w:val="00FE5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321"/>
  <w15:chartTrackingRefBased/>
  <w15:docId w15:val="{8E71A85A-7A43-4C77-828A-813DF7E61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B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B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B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B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B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B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B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B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B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B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B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B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B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B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B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B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B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B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B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B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B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B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B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B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B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B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B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B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B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59B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59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3E6C-DEAC-4998-BEA4-A18E5B4CC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351</Words>
  <Characters>2005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Кримінській</dc:creator>
  <cp:keywords/>
  <dc:description/>
  <cp:lastModifiedBy>Андрій Кримінській</cp:lastModifiedBy>
  <cp:revision>4</cp:revision>
  <dcterms:created xsi:type="dcterms:W3CDTF">2024-11-06T13:31:00Z</dcterms:created>
  <dcterms:modified xsi:type="dcterms:W3CDTF">2024-11-07T07:26:00Z</dcterms:modified>
</cp:coreProperties>
</file>